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546CF" w14:textId="0DE377B3" w:rsidR="00F24589" w:rsidRDefault="00AB7AB5" w:rsidP="00F24589">
      <w:bookmarkStart w:id="0" w:name="_GoBack"/>
      <w:r w:rsidRPr="00AB7AB5">
        <w:rPr>
          <w:rFonts w:ascii="Arial" w:hAnsi="Arial" w:cs="Arial"/>
          <w:b/>
          <w:bCs/>
          <w:color w:val="000000"/>
        </w:rPr>
        <w:t xml:space="preserve">Labor </w:t>
      </w:r>
      <w:proofErr w:type="gramStart"/>
      <w:r w:rsidRPr="00AB7AB5">
        <w:rPr>
          <w:rFonts w:ascii="Arial" w:hAnsi="Arial" w:cs="Arial"/>
          <w:b/>
          <w:bCs/>
          <w:color w:val="000000"/>
        </w:rPr>
        <w:t>And</w:t>
      </w:r>
      <w:proofErr w:type="gramEnd"/>
      <w:r w:rsidRPr="00AB7AB5">
        <w:rPr>
          <w:rFonts w:ascii="Arial" w:hAnsi="Arial" w:cs="Arial"/>
          <w:b/>
          <w:bCs/>
          <w:color w:val="000000"/>
        </w:rPr>
        <w:t xml:space="preserve"> Employment Attorney</w:t>
      </w:r>
      <w:bookmarkEnd w:id="0"/>
      <w:r w:rsidR="001979FC">
        <w:rPr>
          <w:rFonts w:ascii="Arial" w:hAnsi="Arial" w:cs="Arial"/>
          <w:b/>
          <w:bCs/>
          <w:color w:val="000000"/>
        </w:rPr>
        <w:t xml:space="preserve"> </w:t>
      </w:r>
      <w:r w:rsidR="004B64AE" w:rsidRPr="004B64AE">
        <w:rPr>
          <w:rFonts w:ascii="Arial" w:hAnsi="Arial" w:cs="Arial"/>
          <w:b/>
          <w:bCs/>
          <w:color w:val="000000"/>
        </w:rPr>
        <w:t xml:space="preserve">Job Description </w:t>
      </w:r>
      <w:r w:rsidR="00B37C11" w:rsidRPr="00B37C11">
        <w:rPr>
          <w:rFonts w:ascii="Arial" w:hAnsi="Arial" w:cs="Arial"/>
          <w:b/>
          <w:bCs/>
          <w:color w:val="000000"/>
        </w:rPr>
        <w:t>Template</w:t>
      </w:r>
    </w:p>
    <w:p w14:paraId="3786C827" w14:textId="77777777" w:rsidR="00AB7AB5" w:rsidRDefault="00AB7AB5" w:rsidP="00AB7AB5">
      <w:pPr>
        <w:pStyle w:val="NormalWeb"/>
      </w:pPr>
      <w:r>
        <w:t>[Insert company name here] is an established and successful law firm specializing in [insert key areas of focus here]</w:t>
      </w:r>
    </w:p>
    <w:p w14:paraId="48B9488C" w14:textId="77777777" w:rsidR="00AB7AB5" w:rsidRDefault="00AB7AB5" w:rsidP="00AB7AB5">
      <w:pPr>
        <w:pStyle w:val="NormalWeb"/>
      </w:pPr>
      <w:r>
        <w:t xml:space="preserve">We’re looking for a Labor </w:t>
      </w:r>
      <w:proofErr w:type="gramStart"/>
      <w:r>
        <w:t>And</w:t>
      </w:r>
      <w:proofErr w:type="gramEnd"/>
      <w:r>
        <w:t xml:space="preserve"> Employment Attorney to represent the company in legal matters involving the workplace, working closely with Human Resources to provide guidance and counsel to all business units regarding employment matters.</w:t>
      </w:r>
    </w:p>
    <w:p w14:paraId="07210E89" w14:textId="77777777" w:rsidR="00AB7AB5" w:rsidRDefault="00AB7AB5" w:rsidP="00AB7AB5">
      <w:pPr>
        <w:pStyle w:val="NormalWeb"/>
      </w:pPr>
      <w:r>
        <w:t> </w:t>
      </w:r>
    </w:p>
    <w:p w14:paraId="1A3751EC" w14:textId="77777777" w:rsidR="00AB7AB5" w:rsidRDefault="00AB7AB5" w:rsidP="00AB7AB5">
      <w:pPr>
        <w:pStyle w:val="Heading3"/>
      </w:pPr>
      <w:r>
        <w:t>Roles &amp; Responsibilities</w:t>
      </w:r>
    </w:p>
    <w:p w14:paraId="574E8E65" w14:textId="77777777" w:rsidR="00AB7AB5" w:rsidRDefault="00AB7AB5" w:rsidP="00AB7AB5">
      <w:pPr>
        <w:pStyle w:val="NormalWeb"/>
      </w:pPr>
      <w:r>
        <w:t>Responsibilities include, but are not limited to:</w:t>
      </w:r>
    </w:p>
    <w:p w14:paraId="7BB9935A" w14:textId="77777777" w:rsidR="00AB7AB5" w:rsidRDefault="00AB7AB5" w:rsidP="00AB7AB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Investigate highly sensitive employee relations issues and regulatory; investigations related to employment matters.</w:t>
      </w:r>
    </w:p>
    <w:p w14:paraId="1956DBA8" w14:textId="77777777" w:rsidR="00AB7AB5" w:rsidRDefault="00AB7AB5" w:rsidP="00AB7AB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Partner with human resources to advise and assist business units with restructurings, redundancies and layoffs.</w:t>
      </w:r>
    </w:p>
    <w:p w14:paraId="34358E87" w14:textId="77777777" w:rsidR="00AB7AB5" w:rsidRDefault="00AB7AB5" w:rsidP="00AB7AB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Collaborate with cross-functional teams to support and maintain compliance with all relevant laws as it relates to company handbooks, global policies and procedures, and affirmative action plans.</w:t>
      </w:r>
    </w:p>
    <w:p w14:paraId="05A9AA5D" w14:textId="77777777" w:rsidR="00AB7AB5" w:rsidRDefault="00AB7AB5" w:rsidP="00AB7AB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Provide employment-related support on transactional matters including contract drafting and negotiation, acquisition-related advice, and review of compensation and benefits plans.</w:t>
      </w:r>
    </w:p>
    <w:p w14:paraId="58F952AD" w14:textId="77777777" w:rsidR="00AB7AB5" w:rsidRDefault="00AB7AB5" w:rsidP="00AB7AB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Analyze casework trends to produce strategic, proactive recommendations to HR and the business to proactively address and mitigate risk.</w:t>
      </w:r>
    </w:p>
    <w:p w14:paraId="6FE5AD15" w14:textId="77777777" w:rsidR="00AB7AB5" w:rsidRDefault="00AB7AB5" w:rsidP="00AB7AB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Proactively monitor employment laws and provide and advise of developments that may affect the company.</w:t>
      </w:r>
    </w:p>
    <w:p w14:paraId="592DF098" w14:textId="77777777" w:rsidR="00AB7AB5" w:rsidRDefault="00AB7AB5" w:rsidP="00AB7AB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Represents the company in contract negotiations, mediations, and settlement meetings.</w:t>
      </w:r>
    </w:p>
    <w:p w14:paraId="5273DBB2" w14:textId="77777777" w:rsidR="00AB7AB5" w:rsidRDefault="00AB7AB5" w:rsidP="00AB7AB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Preferred applicants will be individuals with experience to assist with all matters both domestically and internationally.</w:t>
      </w:r>
    </w:p>
    <w:p w14:paraId="41C02BC2" w14:textId="77777777" w:rsidR="00AB7AB5" w:rsidRDefault="00AB7AB5" w:rsidP="00AB7AB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In conjunction with the training and human resources department, develop and teach human resources legal training curriculum.</w:t>
      </w:r>
    </w:p>
    <w:p w14:paraId="045B8121" w14:textId="77777777" w:rsidR="00AB7AB5" w:rsidRDefault="00AB7AB5" w:rsidP="00AB7AB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Assist human resources in reviewing and implementing human resources compliance training programs such as sexual harassment and wage and hour.</w:t>
      </w:r>
    </w:p>
    <w:p w14:paraId="457585B0" w14:textId="77777777" w:rsidR="00AB7AB5" w:rsidRDefault="00AB7AB5" w:rsidP="00AB7AB5">
      <w:pPr>
        <w:pStyle w:val="NormalWeb"/>
      </w:pPr>
      <w:r>
        <w:t> </w:t>
      </w:r>
    </w:p>
    <w:p w14:paraId="48967B57" w14:textId="77777777" w:rsidR="00AB7AB5" w:rsidRDefault="00AB7AB5" w:rsidP="00AB7AB5">
      <w:pPr>
        <w:pStyle w:val="Heading3"/>
      </w:pPr>
      <w:r>
        <w:t>About you</w:t>
      </w:r>
    </w:p>
    <w:p w14:paraId="5006A09B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Minimum [insert number] </w:t>
      </w:r>
      <w:proofErr w:type="gramStart"/>
      <w:r>
        <w:t>years’</w:t>
      </w:r>
      <w:proofErr w:type="gramEnd"/>
      <w:r>
        <w:t xml:space="preserve"> of legal assistant experience within the insurance industry preferably focusing on litigation.</w:t>
      </w:r>
    </w:p>
    <w:p w14:paraId="294C38A5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Knowledge of insurance claims and risk management claims handling and procedures.</w:t>
      </w:r>
    </w:p>
    <w:p w14:paraId="6C25DFB7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proofErr w:type="gramStart"/>
      <w:r>
        <w:t>Associate’s Degree</w:t>
      </w:r>
      <w:proofErr w:type="gramEnd"/>
      <w:r>
        <w:t xml:space="preserve"> or the equivalent combination of education and experience</w:t>
      </w:r>
    </w:p>
    <w:p w14:paraId="04045E27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Strict compliance with required confidentiality, discretion and diplomacy.</w:t>
      </w:r>
    </w:p>
    <w:p w14:paraId="369CBC96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Exceptional verbal and written communication and prioritization skills.</w:t>
      </w:r>
    </w:p>
    <w:p w14:paraId="35FB85BC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Ability to use judgment, tact, and discretion.</w:t>
      </w:r>
    </w:p>
    <w:p w14:paraId="0D463C77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lastRenderedPageBreak/>
        <w:t>Ability to quickly assimilate oral and written data, analyze facts, and draw logical conclusions.</w:t>
      </w:r>
    </w:p>
    <w:p w14:paraId="5A8A596D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Ability to maintain records, and prepare reports and correspondence related to the work.</w:t>
      </w:r>
    </w:p>
    <w:p w14:paraId="08958D48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Excellent attention to detail with the ability to multitask.</w:t>
      </w:r>
    </w:p>
    <w:p w14:paraId="6C59BF19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Excellent telephone, writing, and proofreading skills.</w:t>
      </w:r>
    </w:p>
    <w:p w14:paraId="4A0507E9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Outstanding organizational, interpersonal, and administrative skills.</w:t>
      </w:r>
    </w:p>
    <w:p w14:paraId="3E0D49CA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Must be self-motivated and able to meet deadlines under pressure.</w:t>
      </w:r>
    </w:p>
    <w:p w14:paraId="1ED4A38D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Strong technology and computer skills including PowerPoint, word processing and spreadsheet software, e-mail and database software programs; Ability to perform legal research.</w:t>
      </w:r>
    </w:p>
    <w:p w14:paraId="5E93118B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A high level of proficiency using Microsoft Word, Excel, and PowerPoint required</w:t>
      </w:r>
    </w:p>
    <w:p w14:paraId="4B14D99D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Knowledge of legal terminology, legal forms and documents, legal practices and procedures, litigation, and legal calendaring highly desired.</w:t>
      </w:r>
    </w:p>
    <w:p w14:paraId="79ED26E3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Strong initiative and the ability to exercise independent judgment and discretion </w:t>
      </w:r>
      <w:proofErr w:type="gramStart"/>
      <w:r>
        <w:t>with regard to</w:t>
      </w:r>
      <w:proofErr w:type="gramEnd"/>
      <w:r>
        <w:t xml:space="preserve"> reporting functions.</w:t>
      </w:r>
    </w:p>
    <w:p w14:paraId="19F9BDEA" w14:textId="77777777" w:rsidR="00AB7AB5" w:rsidRDefault="00AB7AB5" w:rsidP="00AB7AB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Strong analytical ability.</w:t>
      </w:r>
    </w:p>
    <w:p w14:paraId="1CF77FC5" w14:textId="77777777" w:rsidR="00AB7AB5" w:rsidRDefault="00AB7AB5" w:rsidP="00AB7AB5">
      <w:pPr>
        <w:pStyle w:val="NormalWeb"/>
      </w:pPr>
      <w:r>
        <w:t> </w:t>
      </w:r>
    </w:p>
    <w:p w14:paraId="5DED6029" w14:textId="77777777" w:rsidR="00AB7AB5" w:rsidRDefault="00AB7AB5" w:rsidP="00AB7AB5">
      <w:pPr>
        <w:pStyle w:val="Heading3"/>
      </w:pPr>
      <w:r>
        <w:t>What you’ll get in return</w:t>
      </w:r>
    </w:p>
    <w:p w14:paraId="768EFC8D" w14:textId="77777777" w:rsidR="00AB7AB5" w:rsidRDefault="00AB7AB5" w:rsidP="00AB7AB5">
      <w:pPr>
        <w:pStyle w:val="NormalWeb"/>
      </w:pPr>
      <w:r>
        <w:t>The firm offers a generous benefits package along with compensation based on experience level and client orientation.</w:t>
      </w:r>
    </w:p>
    <w:p w14:paraId="667BB07F" w14:textId="77777777" w:rsidR="00AB7AB5" w:rsidRDefault="00AB7AB5" w:rsidP="00AB7AB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Competitive compensation based on experience</w:t>
      </w:r>
    </w:p>
    <w:p w14:paraId="322EDAF8" w14:textId="77777777" w:rsidR="00AB7AB5" w:rsidRDefault="00AB7AB5" w:rsidP="00AB7AB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Medical insurance plan</w:t>
      </w:r>
    </w:p>
    <w:p w14:paraId="4A9325F9" w14:textId="77777777" w:rsidR="00AB7AB5" w:rsidRDefault="00AB7AB5" w:rsidP="00AB7AB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Dental insurance plan</w:t>
      </w:r>
    </w:p>
    <w:p w14:paraId="0A249F0C" w14:textId="77777777" w:rsidR="00AB7AB5" w:rsidRDefault="00AB7AB5" w:rsidP="00AB7AB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Vision insurance plan</w:t>
      </w:r>
    </w:p>
    <w:p w14:paraId="39F63DD1" w14:textId="77777777" w:rsidR="00AB7AB5" w:rsidRDefault="00AB7AB5" w:rsidP="00AB7AB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Contribution to life insurance plan</w:t>
      </w:r>
    </w:p>
    <w:p w14:paraId="36AE4614" w14:textId="77777777" w:rsidR="00AB7AB5" w:rsidRDefault="00AB7AB5" w:rsidP="00AB7AB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401k profit sharing</w:t>
      </w:r>
    </w:p>
    <w:p w14:paraId="56C34E39" w14:textId="77777777" w:rsidR="00AB7AB5" w:rsidRDefault="00AB7AB5" w:rsidP="00AB7AB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Parking reimbursement</w:t>
      </w:r>
    </w:p>
    <w:p w14:paraId="1D9CBC32" w14:textId="77777777" w:rsidR="00AB7AB5" w:rsidRDefault="00AB7AB5" w:rsidP="00AB7AB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Social, charity, and wellness events</w:t>
      </w:r>
    </w:p>
    <w:p w14:paraId="20EC9BB0" w14:textId="77777777" w:rsidR="00AB7AB5" w:rsidRDefault="00AB7AB5" w:rsidP="00AB7AB5">
      <w:pPr>
        <w:pStyle w:val="NormalWeb"/>
      </w:pPr>
      <w:r>
        <w:t> </w:t>
      </w:r>
    </w:p>
    <w:p w14:paraId="361D0F34" w14:textId="706538A1" w:rsidR="00EA637B" w:rsidRPr="00F24589" w:rsidRDefault="00AB7AB5" w:rsidP="00AB7AB5">
      <w:pPr>
        <w:pStyle w:val="NormalWeb"/>
      </w:pPr>
      <w:r>
        <w:t>To apply for the role or have a confidential discussion, contact us on [insert recruiter email address] or [insert recruiter phone number]</w:t>
      </w:r>
    </w:p>
    <w:sectPr w:rsidR="00EA637B" w:rsidRPr="00F245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E5660" w14:textId="77777777" w:rsidR="00152C26" w:rsidRDefault="00152C26" w:rsidP="00B13617">
      <w:pPr>
        <w:spacing w:after="0" w:line="240" w:lineRule="auto"/>
      </w:pPr>
      <w:r>
        <w:separator/>
      </w:r>
    </w:p>
  </w:endnote>
  <w:endnote w:type="continuationSeparator" w:id="0">
    <w:p w14:paraId="57FB4ECD" w14:textId="77777777" w:rsidR="00152C26" w:rsidRDefault="00152C26" w:rsidP="00B1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7BDFB" w14:textId="77777777" w:rsidR="00152C26" w:rsidRDefault="00152C26" w:rsidP="00B13617">
      <w:pPr>
        <w:spacing w:after="0" w:line="240" w:lineRule="auto"/>
      </w:pPr>
      <w:r>
        <w:separator/>
      </w:r>
    </w:p>
  </w:footnote>
  <w:footnote w:type="continuationSeparator" w:id="0">
    <w:p w14:paraId="6CF4FCB1" w14:textId="77777777" w:rsidR="00152C26" w:rsidRDefault="00152C26" w:rsidP="00B13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62D"/>
    <w:multiLevelType w:val="multilevel"/>
    <w:tmpl w:val="BECC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634F2"/>
    <w:multiLevelType w:val="multilevel"/>
    <w:tmpl w:val="CEAE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17B2A"/>
    <w:multiLevelType w:val="multilevel"/>
    <w:tmpl w:val="BC18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F3FA7"/>
    <w:multiLevelType w:val="multilevel"/>
    <w:tmpl w:val="71F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956E7"/>
    <w:multiLevelType w:val="multilevel"/>
    <w:tmpl w:val="50B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82445"/>
    <w:multiLevelType w:val="multilevel"/>
    <w:tmpl w:val="4CCA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90C83"/>
    <w:multiLevelType w:val="multilevel"/>
    <w:tmpl w:val="4F1E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27B73"/>
    <w:multiLevelType w:val="multilevel"/>
    <w:tmpl w:val="708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62848"/>
    <w:multiLevelType w:val="multilevel"/>
    <w:tmpl w:val="3D9A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C44F5"/>
    <w:multiLevelType w:val="multilevel"/>
    <w:tmpl w:val="520A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F460D"/>
    <w:multiLevelType w:val="multilevel"/>
    <w:tmpl w:val="2470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51BA4"/>
    <w:multiLevelType w:val="multilevel"/>
    <w:tmpl w:val="30D8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6C32BD"/>
    <w:multiLevelType w:val="multilevel"/>
    <w:tmpl w:val="65B8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3583D"/>
    <w:multiLevelType w:val="multilevel"/>
    <w:tmpl w:val="CEDC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830431"/>
    <w:multiLevelType w:val="multilevel"/>
    <w:tmpl w:val="E678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E68A7"/>
    <w:multiLevelType w:val="multilevel"/>
    <w:tmpl w:val="40A6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D55F9"/>
    <w:multiLevelType w:val="multilevel"/>
    <w:tmpl w:val="1846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390AA3"/>
    <w:multiLevelType w:val="multilevel"/>
    <w:tmpl w:val="71B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6"/>
  </w:num>
  <w:num w:numId="5">
    <w:abstractNumId w:val="17"/>
  </w:num>
  <w:num w:numId="6">
    <w:abstractNumId w:val="15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  <w:num w:numId="13">
    <w:abstractNumId w:val="3"/>
  </w:num>
  <w:num w:numId="14">
    <w:abstractNumId w:val="11"/>
  </w:num>
  <w:num w:numId="15">
    <w:abstractNumId w:val="0"/>
  </w:num>
  <w:num w:numId="16">
    <w:abstractNumId w:val="5"/>
  </w:num>
  <w:num w:numId="17">
    <w:abstractNumId w:val="12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A"/>
    <w:rsid w:val="0000705C"/>
    <w:rsid w:val="00023DFB"/>
    <w:rsid w:val="00047CBD"/>
    <w:rsid w:val="00057EA3"/>
    <w:rsid w:val="001019F9"/>
    <w:rsid w:val="00152C26"/>
    <w:rsid w:val="001979FC"/>
    <w:rsid w:val="001A1A7E"/>
    <w:rsid w:val="00214CD4"/>
    <w:rsid w:val="0027054B"/>
    <w:rsid w:val="00322B95"/>
    <w:rsid w:val="003A2030"/>
    <w:rsid w:val="00400A79"/>
    <w:rsid w:val="00484CDD"/>
    <w:rsid w:val="004B64AE"/>
    <w:rsid w:val="004E00DA"/>
    <w:rsid w:val="00561802"/>
    <w:rsid w:val="00590776"/>
    <w:rsid w:val="00593A78"/>
    <w:rsid w:val="005A46FB"/>
    <w:rsid w:val="005C0138"/>
    <w:rsid w:val="005C1D1A"/>
    <w:rsid w:val="005E1755"/>
    <w:rsid w:val="00627BDF"/>
    <w:rsid w:val="006C3B50"/>
    <w:rsid w:val="006E1F0E"/>
    <w:rsid w:val="00746B3B"/>
    <w:rsid w:val="00797511"/>
    <w:rsid w:val="007B4274"/>
    <w:rsid w:val="007C286E"/>
    <w:rsid w:val="007E2801"/>
    <w:rsid w:val="007E2C68"/>
    <w:rsid w:val="007E708C"/>
    <w:rsid w:val="00853A5C"/>
    <w:rsid w:val="00884DB7"/>
    <w:rsid w:val="008E1F7A"/>
    <w:rsid w:val="009006E8"/>
    <w:rsid w:val="00911289"/>
    <w:rsid w:val="0093139F"/>
    <w:rsid w:val="00942BF3"/>
    <w:rsid w:val="009E2562"/>
    <w:rsid w:val="009F7396"/>
    <w:rsid w:val="00A11CB8"/>
    <w:rsid w:val="00A93AE8"/>
    <w:rsid w:val="00A96B57"/>
    <w:rsid w:val="00AA75C7"/>
    <w:rsid w:val="00AB7AB5"/>
    <w:rsid w:val="00B13617"/>
    <w:rsid w:val="00B37C11"/>
    <w:rsid w:val="00B77302"/>
    <w:rsid w:val="00BD46E0"/>
    <w:rsid w:val="00C7596A"/>
    <w:rsid w:val="00CD0C28"/>
    <w:rsid w:val="00CD4492"/>
    <w:rsid w:val="00DA305C"/>
    <w:rsid w:val="00DF1496"/>
    <w:rsid w:val="00DF3E18"/>
    <w:rsid w:val="00EA637B"/>
    <w:rsid w:val="00F24589"/>
    <w:rsid w:val="00F313A2"/>
    <w:rsid w:val="00F67506"/>
    <w:rsid w:val="00FB727B"/>
    <w:rsid w:val="00FB7D2D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FCB2"/>
  <w15:chartTrackingRefBased/>
  <w15:docId w15:val="{DAE4F101-D602-437A-BAB5-07F29055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A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1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1F7A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NormalWeb">
    <w:name w:val="Normal (Web)"/>
    <w:basedOn w:val="Normal"/>
    <w:uiPriority w:val="99"/>
    <w:unhideWhenUsed/>
    <w:rsid w:val="008E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4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3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13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617"/>
  </w:style>
  <w:style w:type="paragraph" w:styleId="Footer">
    <w:name w:val="footer"/>
    <w:basedOn w:val="Normal"/>
    <w:link w:val="FooterChar"/>
    <w:uiPriority w:val="99"/>
    <w:unhideWhenUsed/>
    <w:rsid w:val="00B13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3369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3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07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784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494422">
                          <w:marLeft w:val="30"/>
                          <w:marRight w:val="3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7364">
                                  <w:marLeft w:val="0"/>
                                  <w:marRight w:val="4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198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1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8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9513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357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0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D0D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8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74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16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127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5E5"/>
                                                    <w:left w:val="single" w:sz="6" w:space="0" w:color="E5E5E5"/>
                                                    <w:bottom w:val="none" w:sz="0" w:space="0" w:color="auto"/>
                                                    <w:right w:val="single" w:sz="6" w:space="0" w:color="E5E5E5"/>
                                                  </w:divBdr>
                                                  <w:divsChild>
                                                    <w:div w:id="148014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25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18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19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299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530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372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495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0498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135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8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5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3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20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524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DD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20323">
                                                          <w:marLeft w:val="30"/>
                                                          <w:marRight w:val="3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single" w:sz="6" w:space="0" w:color="DDDDDD"/>
                                                            <w:left w:val="single" w:sz="6" w:space="0" w:color="DDDDDD"/>
                                                            <w:bottom w:val="single" w:sz="6" w:space="0" w:color="DDDDDD"/>
                                                            <w:right w:val="single" w:sz="6" w:space="0" w:color="DDDDD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781889">
                                      <w:marLeft w:val="0"/>
                                      <w:marRight w:val="-45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82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8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200392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41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55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8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60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02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35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20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571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67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81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4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DDDD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7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852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47903430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5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DDD"/>
                                                            <w:left w:val="single" w:sz="6" w:space="11" w:color="DDDDDD"/>
                                                            <w:bottom w:val="single" w:sz="6" w:space="0" w:color="DDDDDD"/>
                                                            <w:right w:val="single" w:sz="6" w:space="11" w:color="DDDDDD"/>
                                                          </w:divBdr>
                                                        </w:div>
                                                        <w:div w:id="119669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0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196858771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632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41216635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8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52594454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09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8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28482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66544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48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79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517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65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99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428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98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376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2E4E7"/>
                                                                        <w:left w:val="none" w:sz="0" w:space="0" w:color="auto"/>
                                                                        <w:bottom w:val="single" w:sz="6" w:space="0" w:color="E2E4E7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10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369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132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88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829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809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9050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024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3838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4996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841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3120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BDBDB"/>
                                                                                    <w:left w:val="single" w:sz="6" w:space="0" w:color="DBDBDB"/>
                                                                                    <w:bottom w:val="single" w:sz="6" w:space="0" w:color="DBDBDB"/>
                                                                                    <w:right w:val="single" w:sz="6" w:space="0" w:color="DBDBD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101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963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2E4E7"/>
                                                                        <w:left w:val="none" w:sz="0" w:space="0" w:color="auto"/>
                                                                        <w:bottom w:val="single" w:sz="6" w:space="0" w:color="E2E4E7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26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07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2E4E7"/>
                                                                        <w:left w:val="none" w:sz="0" w:space="0" w:color="auto"/>
                                                                        <w:bottom w:val="single" w:sz="6" w:space="0" w:color="E2E4E7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672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2E4E7"/>
                                                                        <w:left w:val="none" w:sz="0" w:space="0" w:color="auto"/>
                                                                        <w:bottom w:val="single" w:sz="6" w:space="0" w:color="E2E4E7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24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2E4E7"/>
                                                                        <w:left w:val="none" w:sz="0" w:space="0" w:color="auto"/>
                                                                        <w:bottom w:val="single" w:sz="6" w:space="0" w:color="E2E4E7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88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136609848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18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11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05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52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33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17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78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313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00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61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24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331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06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72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12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84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616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89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38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02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6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76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76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66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214415545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83171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2020-09-29T07:25:00Z</dcterms:created>
  <dcterms:modified xsi:type="dcterms:W3CDTF">2020-09-29T07:25:00Z</dcterms:modified>
</cp:coreProperties>
</file>